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</w:rPr>
        <w:t>教育部</w:t>
      </w: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工程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</w:rPr>
        <w:t>研究</w:t>
      </w: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中心重大技术突破及应用案例清单</w:t>
      </w:r>
    </w:p>
    <w:tbl>
      <w:tblPr>
        <w:tblStyle w:val="5"/>
        <w:tblW w:w="92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965"/>
        <w:gridCol w:w="2130"/>
        <w:gridCol w:w="219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1965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技术名称</w:t>
            </w:r>
          </w:p>
        </w:tc>
        <w:tc>
          <w:tcPr>
            <w:tcW w:w="213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技术突破情况</w:t>
            </w:r>
          </w:p>
        </w:tc>
        <w:tc>
          <w:tcPr>
            <w:tcW w:w="219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支撑重大科技任务和工程情况</w:t>
            </w:r>
          </w:p>
        </w:tc>
        <w:tc>
          <w:tcPr>
            <w:tcW w:w="210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产业化应用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典型案例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96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XX技术</w:t>
            </w:r>
          </w:p>
        </w:tc>
        <w:tc>
          <w:tcPr>
            <w:tcW w:w="213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（不超过300字，下同）</w:t>
            </w:r>
          </w:p>
        </w:tc>
        <w:tc>
          <w:tcPr>
            <w:tcW w:w="219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（不超过300字，下同）</w:t>
            </w:r>
          </w:p>
        </w:tc>
        <w:tc>
          <w:tcPr>
            <w:tcW w:w="21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（不超过300字，下同）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96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9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96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9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...</w:t>
            </w:r>
          </w:p>
        </w:tc>
        <w:tc>
          <w:tcPr>
            <w:tcW w:w="196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9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DC2"/>
    <w:rsid w:val="00311BE1"/>
    <w:rsid w:val="00EA5D7B"/>
    <w:rsid w:val="00EE2DC2"/>
    <w:rsid w:val="10B44614"/>
    <w:rsid w:val="278045C9"/>
    <w:rsid w:val="50A50D23"/>
    <w:rsid w:val="5CBB10E0"/>
    <w:rsid w:val="6ADD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119</Characters>
  <Lines>1</Lines>
  <Paragraphs>1</Paragraphs>
  <TotalTime>3</TotalTime>
  <ScaleCrop>false</ScaleCrop>
  <LinksUpToDate>false</LinksUpToDate>
  <CharactersWithSpaces>138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2021-03-10T07:41:00Z</dcterms:created>
  <dc:creator>acer</dc:creator>
  <cp:lastModifiedBy>acer</cp:lastModifiedBy>
  <cp:lastPrinted>2021-04-30T06:50:16Z</cp:lastPrinted>
  <dcterms:modified xsi:type="dcterms:W3CDTF">2021-04-30T06:50:20Z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