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69" w:rsidRDefault="00A23169">
      <w:pPr>
        <w:ind w:firstLineChars="2930" w:firstLine="6177"/>
        <w:rPr>
          <w:b/>
        </w:rPr>
      </w:pPr>
    </w:p>
    <w:p w:rsidR="00A23169" w:rsidRDefault="00A23169">
      <w:pPr>
        <w:ind w:firstLineChars="2930" w:firstLine="6177"/>
        <w:rPr>
          <w:b/>
        </w:rPr>
      </w:pPr>
    </w:p>
    <w:p w:rsidR="00A23169" w:rsidRDefault="00A23169">
      <w:pPr>
        <w:ind w:firstLineChars="2930" w:firstLine="6177"/>
        <w:rPr>
          <w:b/>
        </w:rPr>
      </w:pPr>
    </w:p>
    <w:p w:rsidR="00A23169" w:rsidRDefault="00A23169"/>
    <w:p w:rsidR="00A23169" w:rsidRDefault="00B45DB8">
      <w:pPr>
        <w:jc w:val="center"/>
        <w:rPr>
          <w:rFonts w:ascii="微软雅黑" w:eastAsia="微软雅黑" w:hAnsi="微软雅黑"/>
          <w:b/>
          <w:sz w:val="48"/>
          <w:szCs w:val="44"/>
        </w:rPr>
      </w:pPr>
      <w:r>
        <w:rPr>
          <w:rFonts w:ascii="微软雅黑" w:eastAsia="微软雅黑" w:hAnsi="微软雅黑" w:hint="eastAsia"/>
          <w:b/>
          <w:sz w:val="48"/>
          <w:szCs w:val="44"/>
        </w:rPr>
        <w:t>国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自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科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学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基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金</w:t>
      </w:r>
    </w:p>
    <w:p w:rsidR="00D06258" w:rsidRDefault="00B45DB8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“</w:t>
      </w:r>
      <w:r w:rsidR="009D4E66" w:rsidRPr="001D5526">
        <w:rPr>
          <w:rFonts w:ascii="微软雅黑" w:eastAsia="微软雅黑" w:hAnsi="微软雅黑" w:hint="eastAsia"/>
          <w:b/>
          <w:sz w:val="44"/>
          <w:szCs w:val="44"/>
        </w:rPr>
        <w:t>未来工业互联网基础理论与关键技术</w:t>
      </w:r>
      <w:r>
        <w:rPr>
          <w:rFonts w:ascii="微软雅黑" w:eastAsia="微软雅黑" w:hAnsi="微软雅黑" w:hint="eastAsia"/>
          <w:b/>
          <w:sz w:val="44"/>
          <w:szCs w:val="44"/>
        </w:rPr>
        <w:t>”</w:t>
      </w:r>
    </w:p>
    <w:p w:rsidR="00A23169" w:rsidRDefault="00B45DB8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重大研究计划项目指南建议书</w:t>
      </w:r>
    </w:p>
    <w:p w:rsidR="00A23169" w:rsidRDefault="00B45DB8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（2021年度）</w:t>
      </w:r>
    </w:p>
    <w:p w:rsidR="00A23169" w:rsidRDefault="00A23169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736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144"/>
        <w:gridCol w:w="5220"/>
      </w:tblGrid>
      <w:tr w:rsidR="00A23169">
        <w:tc>
          <w:tcPr>
            <w:tcW w:w="2144" w:type="dxa"/>
            <w:vAlign w:val="center"/>
          </w:tcPr>
          <w:p w:rsidR="00A23169" w:rsidRDefault="00B45DB8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建议研究方向：</w:t>
            </w:r>
          </w:p>
        </w:tc>
        <w:tc>
          <w:tcPr>
            <w:tcW w:w="5220" w:type="dxa"/>
          </w:tcPr>
          <w:p w:rsidR="00A23169" w:rsidRDefault="00A23169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23169">
        <w:tc>
          <w:tcPr>
            <w:tcW w:w="2144" w:type="dxa"/>
            <w:vAlign w:val="center"/>
          </w:tcPr>
          <w:p w:rsidR="00A23169" w:rsidRDefault="00B45DB8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学科代码：</w:t>
            </w:r>
          </w:p>
        </w:tc>
        <w:tc>
          <w:tcPr>
            <w:tcW w:w="5220" w:type="dxa"/>
          </w:tcPr>
          <w:p w:rsidR="00A23169" w:rsidRDefault="00A23169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23169">
        <w:tc>
          <w:tcPr>
            <w:tcW w:w="2144" w:type="dxa"/>
            <w:vAlign w:val="center"/>
          </w:tcPr>
          <w:p w:rsidR="00A23169" w:rsidRDefault="00B45DB8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所属亚类：</w:t>
            </w:r>
          </w:p>
        </w:tc>
        <w:tc>
          <w:tcPr>
            <w:tcW w:w="5220" w:type="dxa"/>
          </w:tcPr>
          <w:p w:rsidR="00A23169" w:rsidRDefault="00A23169">
            <w:pPr>
              <w:spacing w:beforeLines="50" w:before="156"/>
              <w:ind w:firstLineChars="250" w:firstLine="70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23169">
        <w:tc>
          <w:tcPr>
            <w:tcW w:w="2144" w:type="dxa"/>
            <w:vAlign w:val="center"/>
          </w:tcPr>
          <w:p w:rsidR="00A23169" w:rsidRDefault="00B45DB8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建议人：</w:t>
            </w:r>
          </w:p>
        </w:tc>
        <w:tc>
          <w:tcPr>
            <w:tcW w:w="5220" w:type="dxa"/>
          </w:tcPr>
          <w:p w:rsidR="00A23169" w:rsidRDefault="00A23169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23169">
        <w:tc>
          <w:tcPr>
            <w:tcW w:w="2144" w:type="dxa"/>
            <w:vAlign w:val="center"/>
          </w:tcPr>
          <w:p w:rsidR="00A23169" w:rsidRDefault="00B45DB8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A23169" w:rsidRDefault="00A23169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23169">
        <w:tc>
          <w:tcPr>
            <w:tcW w:w="2144" w:type="dxa"/>
            <w:vAlign w:val="center"/>
          </w:tcPr>
          <w:p w:rsidR="00A23169" w:rsidRDefault="00A23169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A23169" w:rsidRDefault="00A23169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23169" w:rsidRDefault="00A23169">
      <w:pPr>
        <w:rPr>
          <w:rFonts w:ascii="微软雅黑" w:eastAsia="微软雅黑" w:hAnsi="微软雅黑"/>
          <w:b/>
        </w:rPr>
      </w:pPr>
    </w:p>
    <w:p w:rsidR="00A23169" w:rsidRDefault="00A23169">
      <w:pPr>
        <w:rPr>
          <w:rFonts w:ascii="微软雅黑" w:eastAsia="微软雅黑" w:hAnsi="微软雅黑"/>
          <w:b/>
        </w:rPr>
      </w:pPr>
    </w:p>
    <w:p w:rsidR="00A23169" w:rsidRDefault="00A23169">
      <w:pPr>
        <w:rPr>
          <w:rFonts w:ascii="微软雅黑" w:eastAsia="微软雅黑" w:hAnsi="微软雅黑"/>
          <w:b/>
        </w:rPr>
      </w:pPr>
    </w:p>
    <w:p w:rsidR="00A23169" w:rsidRDefault="00B45DB8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A23169" w:rsidRDefault="00A23169">
      <w:pPr>
        <w:rPr>
          <w:rFonts w:ascii="黑体" w:eastAsia="黑体"/>
          <w:sz w:val="24"/>
        </w:rPr>
      </w:pPr>
    </w:p>
    <w:p w:rsidR="00A23169" w:rsidRDefault="00B45DB8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一、对解决本重大研究计划核心科学问题、实现总体目标的贡献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A23169">
        <w:trPr>
          <w:trHeight w:val="13253"/>
          <w:jc w:val="center"/>
        </w:trPr>
        <w:tc>
          <w:tcPr>
            <w:tcW w:w="9032" w:type="dxa"/>
          </w:tcPr>
          <w:p w:rsidR="00A23169" w:rsidRDefault="00B45DB8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说明建议的指南研究方向与本重大研究计划总体目标的相关性，特别是对解决核心科学问题的贡献。</w:t>
            </w:r>
          </w:p>
          <w:p w:rsidR="00A23169" w:rsidRDefault="00B45DB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0"/>
              </w:rPr>
              <w:t xml:space="preserve"> </w:t>
            </w:r>
          </w:p>
          <w:p w:rsidR="00A23169" w:rsidRDefault="00A23169">
            <w:pPr>
              <w:pStyle w:val="Default"/>
              <w:snapToGrid w:val="0"/>
              <w:spacing w:beforeLines="30" w:before="93" w:afterLines="50" w:after="156" w:line="360" w:lineRule="auto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:rsidR="00A23169" w:rsidRDefault="00B45DB8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二、围绕解决核心科学问题拟开展的主要研究内容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A23169">
        <w:trPr>
          <w:trHeight w:val="13253"/>
          <w:jc w:val="center"/>
        </w:trPr>
        <w:tc>
          <w:tcPr>
            <w:tcW w:w="8841" w:type="dxa"/>
          </w:tcPr>
          <w:p w:rsidR="00A23169" w:rsidRDefault="00B45DB8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围绕解决核心科学问题拟开展的主要研究内容及建议研究方案。</w:t>
            </w:r>
          </w:p>
          <w:p w:rsidR="00A23169" w:rsidRDefault="00A23169">
            <w:pPr>
              <w:snapToGrid w:val="0"/>
              <w:spacing w:beforeLines="50" w:before="156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 w:rsidR="00A23169" w:rsidRDefault="00A23169">
            <w:pPr>
              <w:snapToGrid w:val="0"/>
              <w:spacing w:beforeLines="50" w:before="156" w:line="336" w:lineRule="auto"/>
              <w:rPr>
                <w:rFonts w:ascii="楷体_GB2312" w:eastAsia="楷体_GB2312" w:hAnsi="宋体"/>
                <w:sz w:val="20"/>
                <w:szCs w:val="20"/>
              </w:rPr>
            </w:pPr>
          </w:p>
        </w:tc>
      </w:tr>
    </w:tbl>
    <w:p w:rsidR="00A23169" w:rsidRDefault="00B45DB8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三、预期可能取得的突破性进展及其可行性论证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1"/>
      </w:tblGrid>
      <w:tr w:rsidR="00A23169">
        <w:trPr>
          <w:trHeight w:val="13111"/>
          <w:jc w:val="center"/>
        </w:trPr>
        <w:tc>
          <w:tcPr>
            <w:tcW w:w="9041" w:type="dxa"/>
          </w:tcPr>
          <w:p w:rsidR="00A23169" w:rsidRDefault="00B45DB8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预期可能取得的突破性进展及其可行性论证，提出预期研究成果形式和水平。</w:t>
            </w:r>
          </w:p>
          <w:p w:rsidR="00A23169" w:rsidRDefault="00A23169">
            <w:pPr>
              <w:snapToGrid w:val="0"/>
              <w:spacing w:beforeLines="50" w:before="156" w:afterLines="20" w:after="62" w:line="360" w:lineRule="auto"/>
              <w:rPr>
                <w:rFonts w:ascii="宋体"/>
                <w:b/>
                <w:szCs w:val="21"/>
              </w:rPr>
            </w:pPr>
          </w:p>
        </w:tc>
      </w:tr>
    </w:tbl>
    <w:p w:rsidR="00A23169" w:rsidRDefault="00B45DB8">
      <w:pPr>
        <w:spacing w:afterLines="20" w:after="62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四、建议资助项目亚类说明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0"/>
      </w:tblGrid>
      <w:tr w:rsidR="00A23169">
        <w:trPr>
          <w:trHeight w:val="13212"/>
          <w:jc w:val="center"/>
        </w:trPr>
        <w:tc>
          <w:tcPr>
            <w:tcW w:w="8990" w:type="dxa"/>
          </w:tcPr>
          <w:p w:rsidR="00A23169" w:rsidRDefault="00B45DB8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简要说明拟建议指南方向所属亚类（培育项目或重点支持项目）的理由。</w:t>
            </w:r>
          </w:p>
          <w:p w:rsidR="00A23169" w:rsidRDefault="00A23169">
            <w:pPr>
              <w:spacing w:beforeLines="50" w:before="156" w:afterLines="50" w:after="156" w:line="360" w:lineRule="auto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A23169" w:rsidRDefault="00B45DB8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五、其他</w:t>
      </w:r>
      <w:r w:rsidR="00D654E6">
        <w:rPr>
          <w:rFonts w:ascii="微软雅黑" w:eastAsia="微软雅黑" w:hAnsi="微软雅黑" w:hint="eastAsia"/>
          <w:b/>
          <w:sz w:val="24"/>
        </w:rPr>
        <w:t>需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24"/>
        </w:rPr>
        <w:t>要说明的问题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A23169">
        <w:trPr>
          <w:trHeight w:val="12760"/>
          <w:jc w:val="center"/>
        </w:trPr>
        <w:tc>
          <w:tcPr>
            <w:tcW w:w="8831" w:type="dxa"/>
          </w:tcPr>
          <w:p w:rsidR="00A23169" w:rsidRPr="000E3F29" w:rsidRDefault="00D654E6" w:rsidP="000E3F29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本建议</w:t>
            </w:r>
            <w:r w:rsidR="00C25C4A" w:rsidRPr="000E3F29">
              <w:rPr>
                <w:rFonts w:ascii="宋体" w:hAnsi="宋体" w:cs="宋体"/>
                <w:b/>
                <w:kern w:val="0"/>
                <w:sz w:val="24"/>
                <w:szCs w:val="20"/>
              </w:rPr>
              <w:t>如何衔接或者区别于科技部</w:t>
            </w:r>
            <w:r w:rsidR="00C25C4A" w:rsidRPr="000E3F29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、工信部等部</w:t>
            </w:r>
            <w:r w:rsidR="0001200D" w:rsidRPr="000E3F29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委</w:t>
            </w:r>
            <w:r w:rsidR="00C25C4A" w:rsidRPr="000E3F29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相关</w:t>
            </w:r>
            <w:r w:rsidR="0001200D" w:rsidRPr="000E3F29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科技</w:t>
            </w:r>
            <w:r w:rsidR="00C25C4A" w:rsidRPr="000E3F29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计划？</w:t>
            </w:r>
          </w:p>
          <w:p w:rsidR="00A23169" w:rsidRPr="0001200D" w:rsidRDefault="00A23169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:rsidR="00A23169" w:rsidRPr="0001200D" w:rsidRDefault="00A23169" w:rsidP="000E3F29">
            <w:pPr>
              <w:spacing w:beforeLines="50" w:before="156" w:afterLines="50" w:after="156" w:line="360" w:lineRule="auto"/>
              <w:rPr>
                <w:rFonts w:ascii="宋体"/>
                <w:szCs w:val="21"/>
              </w:rPr>
            </w:pPr>
          </w:p>
          <w:p w:rsidR="00A23169" w:rsidRDefault="00A23169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:rsidR="00A23169" w:rsidRDefault="00A23169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:rsidR="00A23169" w:rsidRDefault="00A23169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:rsidR="00A23169" w:rsidRDefault="00A23169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 w:rsidR="00A23169" w:rsidRDefault="00B45DB8">
      <w:r>
        <w:t xml:space="preserve"> </w:t>
      </w:r>
    </w:p>
    <w:sectPr w:rsidR="00A23169"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0B2" w:rsidRDefault="00E500B2">
      <w:r>
        <w:separator/>
      </w:r>
    </w:p>
  </w:endnote>
  <w:endnote w:type="continuationSeparator" w:id="0">
    <w:p w:rsidR="00E500B2" w:rsidRDefault="00E5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69" w:rsidRDefault="00B45DB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3169" w:rsidRDefault="00A231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69" w:rsidRDefault="00B45DB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54E6">
      <w:rPr>
        <w:rStyle w:val="a8"/>
        <w:noProof/>
      </w:rPr>
      <w:t>6</w:t>
    </w:r>
    <w:r>
      <w:rPr>
        <w:rStyle w:val="a8"/>
      </w:rPr>
      <w:fldChar w:fldCharType="end"/>
    </w:r>
  </w:p>
  <w:p w:rsidR="00A23169" w:rsidRDefault="00A231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0B2" w:rsidRDefault="00E500B2">
      <w:r>
        <w:separator/>
      </w:r>
    </w:p>
  </w:footnote>
  <w:footnote w:type="continuationSeparator" w:id="0">
    <w:p w:rsidR="00E500B2" w:rsidRDefault="00E5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A"/>
    <w:rsid w:val="0001200D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3F29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1B48FB"/>
    <w:rsid w:val="001D5526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6E6"/>
    <w:rsid w:val="002D3A1F"/>
    <w:rsid w:val="002D51B7"/>
    <w:rsid w:val="00307EDE"/>
    <w:rsid w:val="00325B46"/>
    <w:rsid w:val="00341D4D"/>
    <w:rsid w:val="00343055"/>
    <w:rsid w:val="00345359"/>
    <w:rsid w:val="003464D8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97010"/>
    <w:rsid w:val="005B2549"/>
    <w:rsid w:val="005B505B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2CEC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4E66"/>
    <w:rsid w:val="009D68F2"/>
    <w:rsid w:val="00A03D72"/>
    <w:rsid w:val="00A10947"/>
    <w:rsid w:val="00A22DBF"/>
    <w:rsid w:val="00A23169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33F26"/>
    <w:rsid w:val="00B41F3C"/>
    <w:rsid w:val="00B458A6"/>
    <w:rsid w:val="00B45DB8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F1BC1"/>
    <w:rsid w:val="00BF1D41"/>
    <w:rsid w:val="00C114A6"/>
    <w:rsid w:val="00C13270"/>
    <w:rsid w:val="00C25C4A"/>
    <w:rsid w:val="00C34B4E"/>
    <w:rsid w:val="00C34BD3"/>
    <w:rsid w:val="00C37657"/>
    <w:rsid w:val="00C43D88"/>
    <w:rsid w:val="00C45D53"/>
    <w:rsid w:val="00C55AF8"/>
    <w:rsid w:val="00C57597"/>
    <w:rsid w:val="00C64FF7"/>
    <w:rsid w:val="00C91CEA"/>
    <w:rsid w:val="00C91F96"/>
    <w:rsid w:val="00CA3A69"/>
    <w:rsid w:val="00CB011A"/>
    <w:rsid w:val="00CC09F2"/>
    <w:rsid w:val="00CF676B"/>
    <w:rsid w:val="00CF7311"/>
    <w:rsid w:val="00D06258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654E6"/>
    <w:rsid w:val="00D713D5"/>
    <w:rsid w:val="00D72860"/>
    <w:rsid w:val="00D73604"/>
    <w:rsid w:val="00D8233C"/>
    <w:rsid w:val="00DC1075"/>
    <w:rsid w:val="00DD5647"/>
    <w:rsid w:val="00DF3FF4"/>
    <w:rsid w:val="00DF4EFA"/>
    <w:rsid w:val="00DF6435"/>
    <w:rsid w:val="00E014CC"/>
    <w:rsid w:val="00E015EC"/>
    <w:rsid w:val="00E10C7A"/>
    <w:rsid w:val="00E424C7"/>
    <w:rsid w:val="00E431AB"/>
    <w:rsid w:val="00E500B2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554A"/>
    <w:rsid w:val="00FE3A17"/>
    <w:rsid w:val="00FE4012"/>
    <w:rsid w:val="00FF08F9"/>
    <w:rsid w:val="00FF0EA0"/>
    <w:rsid w:val="24C362EE"/>
    <w:rsid w:val="25780411"/>
    <w:rsid w:val="36662EC3"/>
    <w:rsid w:val="60034280"/>
    <w:rsid w:val="6A69084F"/>
    <w:rsid w:val="6C8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01365E5-CEE2-4E5B-B889-165B179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qFormat/>
    <w:rPr>
      <w:sz w:val="0"/>
      <w:szCs w:val="0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pPr>
      <w:spacing w:line="400" w:lineRule="atLeast"/>
      <w:ind w:firstLineChars="200" w:firstLine="480"/>
    </w:pPr>
    <w:rPr>
      <w:kern w:val="0"/>
      <w:sz w:val="24"/>
      <w:szCs w:val="20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HeaderChar">
    <w:name w:val="Header Char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kern w:val="2"/>
      <w:sz w:val="18"/>
    </w:rPr>
  </w:style>
  <w:style w:type="paragraph" w:customStyle="1" w:styleId="CharCharCharCharCharCharCharChar1Char">
    <w:name w:val="Char Char Char Char Char Char Char Char1 Char"/>
    <w:basedOn w:val="a"/>
    <w:uiPriority w:val="99"/>
    <w:qFormat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</Words>
  <Characters>356</Characters>
  <Application>Microsoft Office Word</Application>
  <DocSecurity>0</DocSecurity>
  <Lines>2</Lines>
  <Paragraphs>1</Paragraphs>
  <ScaleCrop>false</ScaleCrop>
  <Company>changzheng hospital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hejie</dc:creator>
  <cp:lastModifiedBy>user</cp:lastModifiedBy>
  <cp:revision>6</cp:revision>
  <cp:lastPrinted>2010-03-31T11:57:00Z</cp:lastPrinted>
  <dcterms:created xsi:type="dcterms:W3CDTF">2021-02-22T01:12:00Z</dcterms:created>
  <dcterms:modified xsi:type="dcterms:W3CDTF">2021-02-23T08:49:00Z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